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CA" w:rsidRDefault="00E84C50">
      <w:pPr>
        <w:jc w:val="center"/>
      </w:pPr>
      <w:r>
        <w:t>ИНФОРМАЦИОННЫЙ БЮЛЛЕТЕНЬ №1</w:t>
      </w:r>
    </w:p>
    <w:p w:rsidR="00C451CA" w:rsidRPr="00925350" w:rsidRDefault="00C451CA">
      <w:pPr>
        <w:rPr>
          <w:sz w:val="16"/>
          <w:szCs w:val="16"/>
        </w:rPr>
      </w:pPr>
    </w:p>
    <w:p w:rsidR="006C1BCA" w:rsidRPr="00AD0909" w:rsidRDefault="00CC25F7">
      <w:pPr>
        <w:jc w:val="center"/>
        <w:rPr>
          <w:b/>
        </w:rPr>
      </w:pPr>
      <w:r>
        <w:rPr>
          <w:b/>
        </w:rPr>
        <w:t>Областные соревнования</w:t>
      </w:r>
    </w:p>
    <w:p w:rsidR="00C451CA" w:rsidRPr="00372EF8" w:rsidRDefault="00C451CA">
      <w:pPr>
        <w:jc w:val="center"/>
        <w:rPr>
          <w:b/>
        </w:rPr>
      </w:pPr>
      <w:r w:rsidRPr="00372EF8">
        <w:rPr>
          <w:b/>
        </w:rPr>
        <w:t xml:space="preserve">по спортивному ориентированию </w:t>
      </w:r>
      <w:r w:rsidR="001E4A65">
        <w:rPr>
          <w:b/>
        </w:rPr>
        <w:t>бегом</w:t>
      </w:r>
      <w:r w:rsidR="00CC25F7">
        <w:rPr>
          <w:b/>
        </w:rPr>
        <w:t xml:space="preserve"> в честь дня рождения старейшего кировского </w:t>
      </w:r>
      <w:proofErr w:type="spellStart"/>
      <w:r w:rsidR="00CC25F7">
        <w:rPr>
          <w:b/>
        </w:rPr>
        <w:t>ориентировщика</w:t>
      </w:r>
      <w:proofErr w:type="spellEnd"/>
      <w:r w:rsidR="00CC25F7">
        <w:rPr>
          <w:b/>
        </w:rPr>
        <w:t xml:space="preserve"> Куклина Леонида Александровича</w:t>
      </w:r>
    </w:p>
    <w:p w:rsidR="00C451CA" w:rsidRPr="00372EF8" w:rsidRDefault="001E4A65">
      <w:pPr>
        <w:jc w:val="center"/>
        <w:rPr>
          <w:b/>
        </w:rPr>
      </w:pPr>
      <w:r>
        <w:rPr>
          <w:b/>
        </w:rPr>
        <w:t>Кировская область</w:t>
      </w:r>
      <w:r w:rsidR="006C1BCA" w:rsidRPr="00372EF8">
        <w:rPr>
          <w:b/>
        </w:rPr>
        <w:t xml:space="preserve">, </w:t>
      </w:r>
      <w:proofErr w:type="gramStart"/>
      <w:r w:rsidR="006C1BCA" w:rsidRPr="00372EF8">
        <w:rPr>
          <w:b/>
        </w:rPr>
        <w:t>г</w:t>
      </w:r>
      <w:proofErr w:type="gramEnd"/>
      <w:r w:rsidR="006C1BCA" w:rsidRPr="00372EF8">
        <w:rPr>
          <w:b/>
        </w:rPr>
        <w:t>. К</w:t>
      </w:r>
      <w:r>
        <w:rPr>
          <w:b/>
        </w:rPr>
        <w:t>иров</w:t>
      </w:r>
      <w:r w:rsidR="006C1BCA" w:rsidRPr="00372EF8">
        <w:rPr>
          <w:b/>
        </w:rPr>
        <w:t xml:space="preserve">  </w:t>
      </w:r>
      <w:r w:rsidR="00CC25F7">
        <w:rPr>
          <w:b/>
        </w:rPr>
        <w:t>21</w:t>
      </w:r>
      <w:r w:rsidR="006C1BCA" w:rsidRPr="00372EF8">
        <w:rPr>
          <w:b/>
        </w:rPr>
        <w:t xml:space="preserve"> </w:t>
      </w:r>
      <w:r w:rsidR="00C17628">
        <w:rPr>
          <w:b/>
        </w:rPr>
        <w:t>сентябр</w:t>
      </w:r>
      <w:r w:rsidR="00C523B5">
        <w:rPr>
          <w:b/>
        </w:rPr>
        <w:t>я 2014</w:t>
      </w:r>
      <w:r w:rsidR="006C1BCA" w:rsidRPr="00372EF8">
        <w:rPr>
          <w:b/>
        </w:rPr>
        <w:t xml:space="preserve"> </w:t>
      </w:r>
      <w:r w:rsidR="00C451CA" w:rsidRPr="00372EF8">
        <w:rPr>
          <w:b/>
        </w:rPr>
        <w:t>г.</w:t>
      </w:r>
    </w:p>
    <w:p w:rsidR="00C451CA" w:rsidRPr="00925350" w:rsidRDefault="00C451CA">
      <w:pPr>
        <w:rPr>
          <w:sz w:val="16"/>
          <w:szCs w:val="16"/>
        </w:rPr>
      </w:pPr>
      <w:r>
        <w:t xml:space="preserve"> </w:t>
      </w:r>
    </w:p>
    <w:p w:rsidR="00C451CA" w:rsidRDefault="00C451CA" w:rsidP="00925350">
      <w:pPr>
        <w:pStyle w:val="a5"/>
        <w:numPr>
          <w:ilvl w:val="0"/>
          <w:numId w:val="2"/>
        </w:numPr>
      </w:pPr>
      <w:r>
        <w:t>ОБЩАЯ ИНФОРМАЦИЯ</w:t>
      </w:r>
    </w:p>
    <w:p w:rsidR="00925350" w:rsidRPr="00925350" w:rsidRDefault="00925350" w:rsidP="00925350">
      <w:pPr>
        <w:pStyle w:val="a5"/>
        <w:ind w:left="1068"/>
        <w:rPr>
          <w:sz w:val="16"/>
          <w:szCs w:val="16"/>
        </w:rPr>
      </w:pPr>
    </w:p>
    <w:p w:rsidR="00C451CA" w:rsidRDefault="00C451CA">
      <w:pPr>
        <w:ind w:firstLine="708"/>
        <w:rPr>
          <w:b/>
        </w:rPr>
      </w:pPr>
      <w:r>
        <w:rPr>
          <w:b/>
        </w:rPr>
        <w:t>1.1 Организаторы соревнований</w:t>
      </w:r>
    </w:p>
    <w:p w:rsidR="004636F0" w:rsidRDefault="004636F0" w:rsidP="00C639FA">
      <w:r>
        <w:t>- СДЮСШОР №3 города Кирова.</w:t>
      </w:r>
    </w:p>
    <w:p w:rsidR="00CC25F7" w:rsidRDefault="00CC25F7" w:rsidP="00C639FA">
      <w:r>
        <w:t>- Куклин Л.А.</w:t>
      </w:r>
    </w:p>
    <w:p w:rsidR="0083623C" w:rsidRDefault="0083623C"/>
    <w:p w:rsidR="00C451CA" w:rsidRDefault="00C451CA">
      <w:pPr>
        <w:rPr>
          <w:b/>
        </w:rPr>
      </w:pPr>
      <w:r>
        <w:rPr>
          <w:b/>
        </w:rPr>
        <w:t>Главный судья:</w:t>
      </w:r>
    </w:p>
    <w:p w:rsidR="00C451CA" w:rsidRDefault="00CC25F7">
      <w:r>
        <w:t>Куклин Леонид Александрович</w:t>
      </w:r>
      <w:r w:rsidR="004636F0">
        <w:t xml:space="preserve">. </w:t>
      </w:r>
      <w:r w:rsidR="006C1BCA">
        <w:t xml:space="preserve"> </w:t>
      </w:r>
    </w:p>
    <w:p w:rsidR="00C451CA" w:rsidRDefault="00C451CA">
      <w:pPr>
        <w:rPr>
          <w:b/>
        </w:rPr>
      </w:pPr>
      <w:r>
        <w:rPr>
          <w:b/>
        </w:rPr>
        <w:t>Главный секретарь:</w:t>
      </w:r>
      <w:r w:rsidR="00383FD6">
        <w:rPr>
          <w:b/>
        </w:rPr>
        <w:t xml:space="preserve"> </w:t>
      </w:r>
    </w:p>
    <w:p w:rsidR="00C451CA" w:rsidRDefault="001E4A65">
      <w:proofErr w:type="spellStart"/>
      <w:r>
        <w:t>Подлевских</w:t>
      </w:r>
      <w:proofErr w:type="spellEnd"/>
      <w:r>
        <w:t xml:space="preserve"> Елена Аркадьевна</w:t>
      </w:r>
      <w:r w:rsidR="00AD0909">
        <w:t xml:space="preserve">, г. </w:t>
      </w:r>
      <w:r>
        <w:t>Киров</w:t>
      </w:r>
      <w:r w:rsidR="00AD0909">
        <w:t>, СВК</w:t>
      </w:r>
      <w:r w:rsidR="006C1BCA">
        <w:t xml:space="preserve"> </w:t>
      </w:r>
      <w:r w:rsidR="004636F0">
        <w:t xml:space="preserve"> </w:t>
      </w:r>
    </w:p>
    <w:p w:rsidR="00C451CA" w:rsidRDefault="00C451CA">
      <w:pPr>
        <w:rPr>
          <w:b/>
        </w:rPr>
      </w:pPr>
      <w:r>
        <w:rPr>
          <w:b/>
        </w:rPr>
        <w:t>Зам. главного судьи по СТО:</w:t>
      </w:r>
    </w:p>
    <w:p w:rsidR="00AD0909" w:rsidRDefault="00813CA7">
      <w:r>
        <w:t>Макаров Виктор Павлович</w:t>
      </w:r>
      <w:r w:rsidR="00AD0909">
        <w:t xml:space="preserve">, г. </w:t>
      </w:r>
      <w:r w:rsidR="001E4A65">
        <w:t xml:space="preserve">Киров, </w:t>
      </w:r>
      <w:r w:rsidR="00383FD6">
        <w:t>3 кат.</w:t>
      </w:r>
      <w:r w:rsidR="001E4A65">
        <w:t xml:space="preserve"> </w:t>
      </w:r>
      <w:r w:rsidR="00C451CA">
        <w:t xml:space="preserve"> </w:t>
      </w:r>
      <w:r>
        <w:t>8-961-568-08-15</w:t>
      </w:r>
    </w:p>
    <w:p w:rsidR="00C451CA" w:rsidRPr="00925350" w:rsidRDefault="00C451CA">
      <w:pPr>
        <w:rPr>
          <w:sz w:val="16"/>
          <w:szCs w:val="16"/>
        </w:rPr>
      </w:pPr>
    </w:p>
    <w:p w:rsidR="00C451CA" w:rsidRDefault="00C451CA">
      <w:pPr>
        <w:ind w:firstLine="540"/>
        <w:rPr>
          <w:b/>
        </w:rPr>
      </w:pPr>
      <w:r>
        <w:rPr>
          <w:b/>
        </w:rPr>
        <w:t>1.2 Место соревнований</w:t>
      </w:r>
    </w:p>
    <w:p w:rsidR="00C451CA" w:rsidRDefault="00C451CA" w:rsidP="001E4A65">
      <w:pPr>
        <w:ind w:firstLine="540"/>
      </w:pPr>
      <w:r>
        <w:t>Соревнования проводятся в</w:t>
      </w:r>
      <w:r w:rsidR="007A663D">
        <w:t xml:space="preserve"> г. К</w:t>
      </w:r>
      <w:r w:rsidR="001E4A65">
        <w:t>иров</w:t>
      </w:r>
      <w:r w:rsidR="006C1BCA">
        <w:t xml:space="preserve">, </w:t>
      </w:r>
      <w:r w:rsidR="0083623C">
        <w:t>4-й км объездной дороги</w:t>
      </w:r>
      <w:r w:rsidR="00383FD6">
        <w:t xml:space="preserve"> «</w:t>
      </w:r>
      <w:r w:rsidR="0083623C">
        <w:t xml:space="preserve"> </w:t>
      </w:r>
      <w:proofErr w:type="spellStart"/>
      <w:r w:rsidR="0083623C">
        <w:t>Подгорянка</w:t>
      </w:r>
      <w:proofErr w:type="spellEnd"/>
      <w:r w:rsidR="0083623C">
        <w:t xml:space="preserve"> – Шихово.</w:t>
      </w:r>
    </w:p>
    <w:p w:rsidR="0083623C" w:rsidRDefault="0083623C" w:rsidP="001E4A65">
      <w:pPr>
        <w:ind w:firstLine="540"/>
      </w:pPr>
      <w:r>
        <w:t>Остановка 14 авт. «Сады домостроитель». Отправление с Ипподрома 8-18. Далее вдоль шоссе 1,2 км. До первого асфальтированного съезда. Слева от шоссе.</w:t>
      </w:r>
    </w:p>
    <w:p w:rsidR="00383FD6" w:rsidRDefault="00383FD6" w:rsidP="001E4A65">
      <w:pPr>
        <w:ind w:firstLine="540"/>
      </w:pPr>
      <w:r>
        <w:t xml:space="preserve">От остановки </w:t>
      </w:r>
      <w:r w:rsidR="00813CA7">
        <w:t>ул.Торфяная</w:t>
      </w:r>
      <w:r>
        <w:t xml:space="preserve"> – авт. 3; 14; 33 – </w:t>
      </w:r>
      <w:r w:rsidR="00813CA7">
        <w:t>3</w:t>
      </w:r>
      <w:r>
        <w:t xml:space="preserve"> км. двигаться на восток до  объездной дороги «</w:t>
      </w:r>
      <w:proofErr w:type="spellStart"/>
      <w:r>
        <w:t>Подгорянка</w:t>
      </w:r>
      <w:proofErr w:type="spellEnd"/>
      <w:r>
        <w:t xml:space="preserve"> – Шихово».</w:t>
      </w:r>
      <w:r w:rsidR="00813CA7">
        <w:t xml:space="preserve"> Схема прилагается.</w:t>
      </w:r>
    </w:p>
    <w:p w:rsidR="00C451CA" w:rsidRPr="00925350" w:rsidRDefault="00C451CA">
      <w:pPr>
        <w:ind w:firstLine="540"/>
        <w:rPr>
          <w:sz w:val="16"/>
          <w:szCs w:val="16"/>
        </w:rPr>
      </w:pPr>
    </w:p>
    <w:p w:rsidR="00C451CA" w:rsidRDefault="00C451CA">
      <w:pPr>
        <w:ind w:firstLine="540"/>
        <w:rPr>
          <w:b/>
        </w:rPr>
      </w:pPr>
      <w:r>
        <w:rPr>
          <w:b/>
        </w:rPr>
        <w:t>1.3 Программа соревнований</w:t>
      </w:r>
    </w:p>
    <w:p w:rsidR="00C451CA" w:rsidRDefault="00C451CA">
      <w:pPr>
        <w:ind w:firstLine="540"/>
      </w:pPr>
    </w:p>
    <w:tbl>
      <w:tblPr>
        <w:tblW w:w="6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938"/>
      </w:tblGrid>
      <w:tr w:rsidR="00925350" w:rsidTr="00925350">
        <w:tc>
          <w:tcPr>
            <w:tcW w:w="2448" w:type="dxa"/>
          </w:tcPr>
          <w:p w:rsidR="00925350" w:rsidRDefault="00925350">
            <w:r>
              <w:t>Дата</w:t>
            </w:r>
          </w:p>
        </w:tc>
        <w:tc>
          <w:tcPr>
            <w:tcW w:w="3938" w:type="dxa"/>
          </w:tcPr>
          <w:p w:rsidR="00925350" w:rsidRDefault="00925350">
            <w:r>
              <w:t>Программа</w:t>
            </w:r>
          </w:p>
        </w:tc>
      </w:tr>
      <w:tr w:rsidR="00925350" w:rsidTr="00925350">
        <w:tc>
          <w:tcPr>
            <w:tcW w:w="2448" w:type="dxa"/>
          </w:tcPr>
          <w:p w:rsidR="00925350" w:rsidRDefault="00CC25F7" w:rsidP="00EC5B4C">
            <w:r>
              <w:t>21</w:t>
            </w:r>
            <w:r w:rsidR="00925350">
              <w:t xml:space="preserve"> </w:t>
            </w:r>
            <w:r w:rsidR="00C17628">
              <w:t>сентября</w:t>
            </w:r>
            <w:r w:rsidR="0083623C">
              <w:t xml:space="preserve"> 2014</w:t>
            </w:r>
            <w:r w:rsidR="00925350">
              <w:t>г.</w:t>
            </w:r>
          </w:p>
        </w:tc>
        <w:tc>
          <w:tcPr>
            <w:tcW w:w="3938" w:type="dxa"/>
          </w:tcPr>
          <w:p w:rsidR="00925350" w:rsidRDefault="00C17628" w:rsidP="00E84C50">
            <w:r>
              <w:t>10-3</w:t>
            </w:r>
            <w:r w:rsidR="00EC5B4C">
              <w:t xml:space="preserve">0 </w:t>
            </w:r>
            <w:r>
              <w:t>Начало соревнований</w:t>
            </w:r>
          </w:p>
          <w:p w:rsidR="00EC5B4C" w:rsidRDefault="00C17628" w:rsidP="00E84C50">
            <w:r>
              <w:t xml:space="preserve">13-30 </w:t>
            </w:r>
            <w:r w:rsidR="00EC5B4C">
              <w:t>Награждение.</w:t>
            </w:r>
          </w:p>
        </w:tc>
      </w:tr>
    </w:tbl>
    <w:p w:rsidR="00C451CA" w:rsidRDefault="00C451CA"/>
    <w:p w:rsidR="00C451CA" w:rsidRDefault="00C451CA">
      <w:pPr>
        <w:ind w:firstLine="708"/>
        <w:rPr>
          <w:b/>
        </w:rPr>
      </w:pPr>
      <w:r>
        <w:rPr>
          <w:b/>
        </w:rPr>
        <w:t>1.4 Участники соревнований</w:t>
      </w:r>
    </w:p>
    <w:p w:rsidR="00C451CA" w:rsidRDefault="00CC25F7">
      <w:pPr>
        <w:ind w:firstLine="708"/>
      </w:pPr>
      <w:r>
        <w:t>Все желающие</w:t>
      </w:r>
      <w:proofErr w:type="gramStart"/>
      <w:r>
        <w:t>.</w:t>
      </w:r>
      <w:r w:rsidR="00D90CB6">
        <w:t xml:space="preserve">.  </w:t>
      </w:r>
      <w:proofErr w:type="gramEnd"/>
    </w:p>
    <w:p w:rsidR="00C451CA" w:rsidRDefault="0056061E">
      <w:r>
        <w:t>.</w:t>
      </w:r>
    </w:p>
    <w:p w:rsidR="00925350" w:rsidRPr="00925350" w:rsidRDefault="00925350">
      <w:pPr>
        <w:rPr>
          <w:sz w:val="16"/>
          <w:szCs w:val="16"/>
        </w:rPr>
      </w:pPr>
    </w:p>
    <w:p w:rsidR="00C451CA" w:rsidRDefault="00C451CA">
      <w:pPr>
        <w:rPr>
          <w:b/>
        </w:rPr>
      </w:pPr>
      <w:r>
        <w:tab/>
      </w:r>
      <w:r w:rsidR="0083623C">
        <w:rPr>
          <w:b/>
        </w:rPr>
        <w:t>1.5</w:t>
      </w:r>
      <w:r>
        <w:rPr>
          <w:b/>
        </w:rPr>
        <w:t xml:space="preserve"> Финансовые условия участия в соревнованиях</w:t>
      </w:r>
    </w:p>
    <w:p w:rsidR="008B44FF" w:rsidRPr="00EC5B4C" w:rsidRDefault="00ED1862" w:rsidP="00EC5B4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D1862">
        <w:rPr>
          <w:sz w:val="24"/>
          <w:szCs w:val="24"/>
        </w:rPr>
        <w:t>Расходы по командированию (проезд, питание, проживание) за счёт командирующих их организаций.</w:t>
      </w:r>
      <w:r w:rsidR="00CC25F7">
        <w:rPr>
          <w:sz w:val="24"/>
          <w:szCs w:val="24"/>
        </w:rPr>
        <w:t xml:space="preserve"> </w:t>
      </w:r>
      <w:r w:rsidR="0083623C">
        <w:rPr>
          <w:sz w:val="24"/>
          <w:szCs w:val="24"/>
        </w:rPr>
        <w:t xml:space="preserve"> Стартовый взнос МЖ-21 – 50 руб.</w:t>
      </w:r>
      <w:r w:rsidR="000B4DAC">
        <w:rPr>
          <w:sz w:val="24"/>
          <w:szCs w:val="24"/>
        </w:rPr>
        <w:t xml:space="preserve"> остальные </w:t>
      </w:r>
      <w:r w:rsidR="00A6443B">
        <w:rPr>
          <w:sz w:val="24"/>
          <w:szCs w:val="24"/>
        </w:rPr>
        <w:t>бесплатно.</w:t>
      </w:r>
      <w:r w:rsidRPr="00ED1862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="008B44FF" w:rsidRPr="00EC5B4C">
        <w:rPr>
          <w:sz w:val="24"/>
          <w:szCs w:val="24"/>
        </w:rPr>
        <w:t xml:space="preserve">Система отметки </w:t>
      </w:r>
      <w:r w:rsidR="00EC5B4C" w:rsidRPr="00EC5B4C">
        <w:rPr>
          <w:sz w:val="24"/>
          <w:szCs w:val="24"/>
        </w:rPr>
        <w:t>- компостер</w:t>
      </w:r>
      <w:r w:rsidR="008B44FF">
        <w:t>.</w:t>
      </w:r>
    </w:p>
    <w:p w:rsidR="00D256AE" w:rsidRPr="00EC5B4C" w:rsidRDefault="009A318C">
      <w:r>
        <w:t xml:space="preserve">           </w:t>
      </w:r>
    </w:p>
    <w:p w:rsidR="00EB3947" w:rsidRPr="00925350" w:rsidRDefault="00C451CA" w:rsidP="0083623C">
      <w:pPr>
        <w:rPr>
          <w:sz w:val="16"/>
          <w:szCs w:val="16"/>
        </w:rPr>
      </w:pPr>
      <w:r>
        <w:tab/>
      </w:r>
    </w:p>
    <w:p w:rsidR="000B4DAC" w:rsidRPr="000B4DAC" w:rsidRDefault="000B4DAC" w:rsidP="000B4DAC">
      <w:pPr>
        <w:pStyle w:val="a5"/>
        <w:numPr>
          <w:ilvl w:val="1"/>
          <w:numId w:val="2"/>
        </w:numPr>
        <w:rPr>
          <w:b/>
        </w:rPr>
      </w:pPr>
      <w:r w:rsidRPr="000B4DAC">
        <w:rPr>
          <w:b/>
        </w:rPr>
        <w:t>Район соревнований</w:t>
      </w:r>
    </w:p>
    <w:p w:rsidR="000443D8" w:rsidRDefault="000B4DAC" w:rsidP="000B4DAC">
      <w:pPr>
        <w:ind w:left="708"/>
        <w:rPr>
          <w:b/>
        </w:rPr>
      </w:pPr>
      <w:r>
        <w:rPr>
          <w:b/>
        </w:rPr>
        <w:t>Границы района</w:t>
      </w:r>
      <w:r w:rsidR="000443D8">
        <w:rPr>
          <w:b/>
        </w:rPr>
        <w:t>:</w:t>
      </w:r>
    </w:p>
    <w:p w:rsidR="00C17628" w:rsidRDefault="000443D8" w:rsidP="000B4DAC">
      <w:pPr>
        <w:ind w:left="708"/>
        <w:rPr>
          <w:b/>
        </w:rPr>
      </w:pPr>
      <w:r>
        <w:rPr>
          <w:b/>
        </w:rPr>
        <w:t xml:space="preserve">Юг и Запад – шоссе, север – р. </w:t>
      </w:r>
      <w:r w:rsidR="00C17628">
        <w:rPr>
          <w:b/>
        </w:rPr>
        <w:t>Бобровк</w:t>
      </w:r>
      <w:r>
        <w:rPr>
          <w:b/>
        </w:rPr>
        <w:t>а, восток – болота.</w:t>
      </w:r>
      <w:r w:rsidR="000B4DAC">
        <w:rPr>
          <w:b/>
        </w:rPr>
        <w:t xml:space="preserve"> </w:t>
      </w:r>
      <w:r w:rsidR="00383FD6">
        <w:rPr>
          <w:b/>
        </w:rPr>
        <w:t xml:space="preserve"> Сухой сосновый бор. Много линейных ориентиров</w:t>
      </w:r>
      <w:r w:rsidR="00D90CB6">
        <w:rPr>
          <w:b/>
        </w:rPr>
        <w:t xml:space="preserve">. Проходимость в основном парковая. </w:t>
      </w:r>
    </w:p>
    <w:p w:rsidR="00CC25F7" w:rsidRDefault="00CC25F7" w:rsidP="000B4DAC">
      <w:pPr>
        <w:ind w:left="708"/>
        <w:rPr>
          <w:b/>
        </w:rPr>
      </w:pPr>
      <w:r>
        <w:rPr>
          <w:b/>
        </w:rPr>
        <w:t>На маленькой дистанции граница района р</w:t>
      </w:r>
      <w:proofErr w:type="gramStart"/>
      <w:r>
        <w:rPr>
          <w:b/>
        </w:rPr>
        <w:t>.Ч</w:t>
      </w:r>
      <w:proofErr w:type="gramEnd"/>
      <w:r>
        <w:rPr>
          <w:b/>
        </w:rPr>
        <w:t>ернушка.</w:t>
      </w:r>
    </w:p>
    <w:p w:rsidR="00C17628" w:rsidRPr="000B4DAC" w:rsidRDefault="00C17628" w:rsidP="000B4DAC">
      <w:pPr>
        <w:ind w:left="708"/>
        <w:rPr>
          <w:b/>
        </w:rPr>
      </w:pPr>
    </w:p>
    <w:p w:rsidR="000C75BA" w:rsidRDefault="0043333A" w:rsidP="00925350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563360" cy="6029016"/>
            <wp:effectExtent l="19050" t="0" r="8890" b="0"/>
            <wp:docPr id="1" name="Рисунок 1" descr="http://orientkirov.ucoz.ru/skhema_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ientkirov.ucoz.ru/skhema_obla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602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5BA" w:rsidSect="00BA2FE5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DCC7B89"/>
    <w:multiLevelType w:val="multilevel"/>
    <w:tmpl w:val="1E4240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C639FA"/>
    <w:rsid w:val="000443D8"/>
    <w:rsid w:val="0005602F"/>
    <w:rsid w:val="000B4DAC"/>
    <w:rsid w:val="000B7407"/>
    <w:rsid w:val="000C75BA"/>
    <w:rsid w:val="000D1480"/>
    <w:rsid w:val="00117FB8"/>
    <w:rsid w:val="001273C6"/>
    <w:rsid w:val="00154DEC"/>
    <w:rsid w:val="001A4302"/>
    <w:rsid w:val="001E4A65"/>
    <w:rsid w:val="00215380"/>
    <w:rsid w:val="00227A3D"/>
    <w:rsid w:val="00232BED"/>
    <w:rsid w:val="00251736"/>
    <w:rsid w:val="00260D96"/>
    <w:rsid w:val="00275058"/>
    <w:rsid w:val="00295EB4"/>
    <w:rsid w:val="002B71A6"/>
    <w:rsid w:val="002E17D7"/>
    <w:rsid w:val="00372EF8"/>
    <w:rsid w:val="00383FD6"/>
    <w:rsid w:val="0038460D"/>
    <w:rsid w:val="0039196A"/>
    <w:rsid w:val="003B6330"/>
    <w:rsid w:val="00400593"/>
    <w:rsid w:val="0043333A"/>
    <w:rsid w:val="00447403"/>
    <w:rsid w:val="004636F0"/>
    <w:rsid w:val="004B5352"/>
    <w:rsid w:val="004C058E"/>
    <w:rsid w:val="004C08C7"/>
    <w:rsid w:val="005049C3"/>
    <w:rsid w:val="0056061E"/>
    <w:rsid w:val="005B7CE2"/>
    <w:rsid w:val="005D2CD8"/>
    <w:rsid w:val="005F6850"/>
    <w:rsid w:val="005F7F20"/>
    <w:rsid w:val="00642C11"/>
    <w:rsid w:val="00643385"/>
    <w:rsid w:val="006C1BCA"/>
    <w:rsid w:val="006E074E"/>
    <w:rsid w:val="0073462B"/>
    <w:rsid w:val="00742FBC"/>
    <w:rsid w:val="00760A88"/>
    <w:rsid w:val="007A663D"/>
    <w:rsid w:val="007D0112"/>
    <w:rsid w:val="007D42F7"/>
    <w:rsid w:val="00813CA7"/>
    <w:rsid w:val="0083623C"/>
    <w:rsid w:val="008642CC"/>
    <w:rsid w:val="008B44FF"/>
    <w:rsid w:val="008D0F27"/>
    <w:rsid w:val="008D6199"/>
    <w:rsid w:val="00925350"/>
    <w:rsid w:val="0094345D"/>
    <w:rsid w:val="00975BDA"/>
    <w:rsid w:val="009A318C"/>
    <w:rsid w:val="009C32BC"/>
    <w:rsid w:val="009D0704"/>
    <w:rsid w:val="009D47DF"/>
    <w:rsid w:val="00A27216"/>
    <w:rsid w:val="00A528A9"/>
    <w:rsid w:val="00A6443B"/>
    <w:rsid w:val="00AC4F77"/>
    <w:rsid w:val="00AD0909"/>
    <w:rsid w:val="00B653E5"/>
    <w:rsid w:val="00B6767C"/>
    <w:rsid w:val="00B75959"/>
    <w:rsid w:val="00BA2FE5"/>
    <w:rsid w:val="00BD686D"/>
    <w:rsid w:val="00BF26E9"/>
    <w:rsid w:val="00C17628"/>
    <w:rsid w:val="00C22730"/>
    <w:rsid w:val="00C451CA"/>
    <w:rsid w:val="00C523B5"/>
    <w:rsid w:val="00C629C6"/>
    <w:rsid w:val="00C639FA"/>
    <w:rsid w:val="00CC25F7"/>
    <w:rsid w:val="00D256AE"/>
    <w:rsid w:val="00D547D3"/>
    <w:rsid w:val="00D555F8"/>
    <w:rsid w:val="00D729F5"/>
    <w:rsid w:val="00D8199D"/>
    <w:rsid w:val="00D90CB6"/>
    <w:rsid w:val="00DB7EA2"/>
    <w:rsid w:val="00DC3F62"/>
    <w:rsid w:val="00DF3941"/>
    <w:rsid w:val="00E031F3"/>
    <w:rsid w:val="00E52B89"/>
    <w:rsid w:val="00E67A9F"/>
    <w:rsid w:val="00E84C50"/>
    <w:rsid w:val="00EB3947"/>
    <w:rsid w:val="00EC5B4C"/>
    <w:rsid w:val="00ED1862"/>
    <w:rsid w:val="00EF4F42"/>
    <w:rsid w:val="00F145F8"/>
    <w:rsid w:val="00F64165"/>
    <w:rsid w:val="00FE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F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2BC"/>
    <w:rPr>
      <w:b/>
      <w:bCs/>
    </w:rPr>
  </w:style>
  <w:style w:type="character" w:styleId="a4">
    <w:name w:val="Hyperlink"/>
    <w:basedOn w:val="a0"/>
    <w:rsid w:val="009A318C"/>
    <w:rPr>
      <w:color w:val="0000FF"/>
      <w:u w:val="single"/>
    </w:rPr>
  </w:style>
  <w:style w:type="paragraph" w:customStyle="1" w:styleId="ConsPlusNonformat">
    <w:name w:val="ConsPlusNonformat"/>
    <w:rsid w:val="00D729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25350"/>
    <w:pPr>
      <w:ind w:left="720"/>
      <w:contextualSpacing/>
    </w:pPr>
  </w:style>
  <w:style w:type="paragraph" w:styleId="a6">
    <w:name w:val="Balloon Text"/>
    <w:basedOn w:val="a"/>
    <w:link w:val="a7"/>
    <w:rsid w:val="002B7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71A6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ED1862"/>
    <w:pPr>
      <w:suppressAutoHyphens/>
      <w:overflowPunct w:val="0"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F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2BC"/>
    <w:rPr>
      <w:b/>
      <w:bCs/>
    </w:rPr>
  </w:style>
  <w:style w:type="character" w:styleId="a4">
    <w:name w:val="Hyperlink"/>
    <w:basedOn w:val="a0"/>
    <w:rsid w:val="009A318C"/>
    <w:rPr>
      <w:color w:val="0000FF"/>
      <w:u w:val="single"/>
    </w:rPr>
  </w:style>
  <w:style w:type="paragraph" w:customStyle="1" w:styleId="ConsPlusNonformat">
    <w:name w:val="ConsPlusNonformat"/>
    <w:rsid w:val="00D729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25350"/>
    <w:pPr>
      <w:ind w:left="720"/>
      <w:contextualSpacing/>
    </w:pPr>
  </w:style>
  <w:style w:type="paragraph" w:styleId="a6">
    <w:name w:val="Balloon Text"/>
    <w:basedOn w:val="a"/>
    <w:link w:val="a7"/>
    <w:rsid w:val="002B7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71A6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ED1862"/>
    <w:pPr>
      <w:suppressAutoHyphens/>
      <w:overflowPunct w:val="0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169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37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802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0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3831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 1</vt:lpstr>
    </vt:vector>
  </TitlesOfParts>
  <Company>2</Company>
  <LinksUpToDate>false</LinksUpToDate>
  <CharactersWithSpaces>1550</CharactersWithSpaces>
  <SharedDoc>false</SharedDoc>
  <HLinks>
    <vt:vector size="12" baseType="variant">
      <vt:variant>
        <vt:i4>7602202</vt:i4>
      </vt:variant>
      <vt:variant>
        <vt:i4>3</vt:i4>
      </vt:variant>
      <vt:variant>
        <vt:i4>0</vt:i4>
      </vt:variant>
      <vt:variant>
        <vt:i4>5</vt:i4>
      </vt:variant>
      <vt:variant>
        <vt:lpwstr>mailto:info@fso-tambov.ru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http://www.lesngemchugina.ru/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 1</dc:title>
  <dc:creator>olga</dc:creator>
  <cp:lastModifiedBy>коля</cp:lastModifiedBy>
  <cp:revision>2</cp:revision>
  <dcterms:created xsi:type="dcterms:W3CDTF">2014-09-18T10:30:00Z</dcterms:created>
  <dcterms:modified xsi:type="dcterms:W3CDTF">2014-09-18T10:30:00Z</dcterms:modified>
</cp:coreProperties>
</file>